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auto"/>
          <w:spacing w:val="0"/>
          <w:position w:val="0"/>
          <w:sz w:val="18"/>
          <w:shd w:fill="auto" w:val="clear"/>
        </w:rPr>
      </w:pPr>
      <w:r>
        <w:object w:dxaOrig="2250" w:dyaOrig="2250">
          <v:rect xmlns:o="urn:schemas-microsoft-com:office:office" xmlns:v="urn:schemas-microsoft-com:vml" id="rectole0000000000" style="width:112.500000pt;height:11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 CE" w:hAnsi="Arial CE" w:cs="Arial CE" w:eastAsia="Arial CE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File: C:\Users\User\Documents\GLOBOMAX\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Записник\2025 September 15 001 26 sednica gradskog veca 2025.NAPLO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2025.09.15, 07:40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З А П И С Н И К</w:t>
      </w:r>
    </w:p>
    <w:p>
      <w:pPr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Јединица</w:t>
        <w:tab/>
        <w:t xml:space="preserve">Име</w:t>
        <w:tab/>
        <w:t xml:space="preserve">Глас</w:t>
        <w:tab/>
        <w:t xml:space="preserve">Фракц.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1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2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4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10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15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23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27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34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37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40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1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100</w:t>
        <w:tab/>
        <w:t xml:space="preserve">Izlagač</w:t>
        <w:tab/>
        <w:t xml:space="preserve">0</w:t>
        <w:tab/>
        <w:t xml:space="preserve">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1015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25.09.15/0/0/A/КТ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08:04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00.0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 ГЛАСАЊЕ О УСВАЈАЊУ ЗАПИСНИКА СА 2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 СЕДНИЦЕ ГРАДСКОГ ВЕЋА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1015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1899.12.30/0/0/A/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1016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25.09.15/0/0/A/КТ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08:05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00.02 ГЛАСАЊЕ О УСВАЈАЊУ ЗАПИСНИКА СА 25 СЕДНИЦЕ ГРАДСКОГ ВЕЋА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1016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1899.12.30/0/0/A/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1017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25.09.15/0/0/A/КТ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08:06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00-03 ГЛАСАЊЕ О УСВАЈАЊУ ТАЧК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 ДНЕВНОГ РЕДА ЗА 26 СЕДНИЦУ ДНЕВНОГ РЕДА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1017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1899.12.30/0/0/A/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1.</w:t>
        <w:tab/>
        <w:t xml:space="preserve">РАЗМАТРАЊЕ  ИЗВЕШТАЈА  О  ИЗВРШЕЊУ  БУЏЕТА  ГРАДА ВАЉЕВА  ЗА ПЕРИОД   ЈАНУАР- ЈУН   2025. ГОДИНЕ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ЖЕЉКО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ТАБАШЕВИЋ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РУКОВОДИЛАЦ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ОДЕЛЕЊА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ФИНАНСИЈЕ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1018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08:15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1.</w:t>
        <w:tab/>
        <w:t xml:space="preserve">РАЗМАТРАЊЕ  ИЗВЕШТАЈА  О  ИЗВРШЕЊУ  БУЏЕТА  ГРАДА ВАЉЕВА  ЗА ПЕРИОД   ЈАНУАР- ЈУН   2025. ГОДИНЕ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1018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2.</w:t>
        <w:tab/>
        <w:t xml:space="preserve">УТВРЂИВАЊЕ ПРЕДЛОГА ПЛАНА ДЕТАЉНЕ РЕГУЛАЦИЈЕ ДЕЛА БЛОКА У УЛИЦИ ЉУБОСТИЊСКОЈ У ПРОСТОРНОЈ ЦЕЛИНИ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СЕВЕР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АЛЕКСАНДАР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ПУРИЋ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РУКОВОДИЛАЦ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ОДЕЛЕЊА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ПЛАНИРАЊЕ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РЕГУЛАЦИЈУ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ПЛАНА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ГРАДА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ВАЉЕВА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1019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08:22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2.</w:t>
        <w:tab/>
        <w:t xml:space="preserve">УТВРЂИВАЊЕ ПРЕДЛОГА ПЛАНА ДЕТАЉНЕ РЕГУЛАЦИЈЕ ДЕЛА БЛОКА У УЛИЦИ ЉУБОСТИЊСКОЈ У ПРОСТОРНОЈ ЦЕЛИНИ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СЕВЕР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1019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3.</w:t>
        <w:tab/>
        <w:t xml:space="preserve">УТВРЂИВАЊЕ  ПРЕДЛОГА ПЛАНА ДЕТАЉНЕ РЕГУЛАЦИЈЕ  ЗА ИЗГРАДЊУ ПРОИЗВОДНОГ КОМПЛЕКСА У ДЕЛУ НАСЕЉЕНОГ МЕСТА ДИВЦИ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АЛЕКСАНДАР ПУРИЋ РУКОВОДИЛАЦ ОДЕЛЕЊА ЗА ПЛАНИРАЊЕ И РЕГУЛАЦИЈУ ПЛАНА ГРАДА ВАЉЕВА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08:29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3.</w:t>
        <w:tab/>
        <w:t xml:space="preserve">УТВРЂИВАЊЕ  ПРЕДЛОГА ПЛАНА ДЕТАЉНЕ РЕГУЛАЦИЈЕ  ЗА ИЗГРАДЊУ ПРОИЗВОДНОГ КОМПЛЕКСА У ДЕЛУ НАСЕЉЕНОГ МЕСТА ДИВЦИ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4.</w:t>
        <w:tab/>
        <w:t xml:space="preserve">УТВРЂИВАЊЕ ПРЕДЛОГА ИЗМЕНЕ  И ДОПУНЕ  ПЛАНА  ГЕНЕРАЛНЕ РЕГУЛАЦИЈЕ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ГРАДАЦ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ПРВА ИЗМЕНА-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АЛЕКСАНДАР ПУРИЋ РУКОВОДИЛАЦ ОДЕЛЕЊА ЗА ПЛАНИРАЊЕ И РЕГУЛАЦИЈУ ПЛАНА ГРАДА ВАЉЕВА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25.09.15/4/0/A/КТ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08:34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4.</w:t>
        <w:tab/>
        <w:t xml:space="preserve">УТВРЂИВАЊЕ ПРЕДЛОГА ИЗМЕНЕ  И ДОПУНЕ  ПЛАНА  ГЕНЕРАЛНЕ РЕГУЛАЦИЈЕ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ГРАДАЦ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“-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ПРВА ИЗМЕНА-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1899.12.30/4/0/A/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5.</w:t>
        <w:tab/>
        <w:t xml:space="preserve">УТВРЂИВАЊЕ  ПРЕДЛОГА ИЗМЕНЕ  И ДОПУНЕ  ПЛАНА  ГЕНЕРАЛНЕ РЕГУЛАЦИЈЕ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ТРЕЋА ИЗМЕНА-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АЛЕКСАНДАР ПУРИЋ РУКОВОДИЛАЦ ОДЕЛЕЊА ЗА ПЛАНИРАЊЕ И РЕГУЛАЦИЈУ ПЛАНА ГРАДА ВАЉЕВА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25.09.15/5/0/A/КТ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08:40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5.</w:t>
        <w:tab/>
        <w:t xml:space="preserve">УТВРЂИВАЊЕ  ПРЕДЛОГА ИЗМЕНЕ  И ДОПУНЕ  ПЛАНА  ГЕНЕРАЛНЕ РЕГУЛАЦИЈЕ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-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ТРЕЋА ИЗМЕНА-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1899.12.30/5/0/A/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6.</w:t>
        <w:tab/>
        <w:t xml:space="preserve">УТВРЂИВАЊЕ ПРЕДЛОГА РЕШЕЊА О ДАВАЊУ САГЛАСНОСТИ НА ПРВУ ИЗМЕНУ И ДОПУНУ ПРОГРАМА РАДА ТУРИСТИЧКЕ ОРГАНИЗАЦИЈЕ ВАЉЕВО ЗА 2025. ГОДИНУ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ДАРКО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ДОСТАНИЋ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ВД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ТУРИСТИЧКА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ОРГАНИЗАЦИЈА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08:46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6.</w:t>
        <w:tab/>
        <w:t xml:space="preserve">УТВРЂИВАЊЕ ПРЕДЛОГА РЕШЕЊА О ДАВАЊУ САГЛАСНОСТИ НА ПРВУ ИЗМЕНУ И ДОПУНУ ПРОГРАМА РАДА ТУРИСТИЧКЕ ОРГАНИЗАЦИЈЕ ВАЉЕВО ЗА 2025. ГОДИНУ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7.</w:t>
        <w:tab/>
        <w:t xml:space="preserve">УТВРЂИВАЊЕ ПРЕДЛОГА ЗАКЉУЧКА О УСВАЈАЊУ ИЗВЕШТАЈА О  РЕАЛИЗАЦИЈИ ПРОГРАМА ПОСЛОВАЊА  ПРИВРЕДНОГ ДРУШТВА РЕГИОНАЛНИ ЦЕНТАР ЗА УПРАВЉАЊЕ ОТПАДОМ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ЕКО-ТАМНАВА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Д.О.О. УБ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НЕНАД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ЛАГИЋ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ПРЕДСТАВНИК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ЕКО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ТАМНАВА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ДОО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25.09.15/7/0/A/КТ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08:50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7.</w:t>
        <w:tab/>
        <w:t xml:space="preserve">УТВРЂИВАЊЕ ПРЕДЛОГА ЗАКЉУЧКА О УСВАЈАЊУ ИЗВЕШТАЈА О  РЕАЛИЗАЦИЈИ ПРОГРАМА ПОСЛОВАЊА  ПРИВРЕДНОГ ДРУШТВА РЕГИОНАЛНИ ЦЕНТАР ЗА УПРАВЉАЊЕ ОТПАДОМ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ЕКО-ТАМНАВА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Д.О.О. УБ 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1899.12.30/7/0/A/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8.</w:t>
        <w:tab/>
        <w:t xml:space="preserve">УТВРЂИВАЊЕ ПРЕДЛОГА ЗАКЉУЧКА О УСВАЈАЊУ ИЗВЕШТАЈА О РАДУ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9.</w:t>
        <w:tab/>
        <w:t xml:space="preserve">УТВРЂИВАЊЕ ПРЕДЛОГА РЕШЕЊА О ДАВАЊУ САГЛАСНОСТИ НА ОДЛУКУ О РАСПОДЕЛИ ДОБИТИ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ИВАН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БЕЉИЋ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ЈКП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КОЛУБАРА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СТУБО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РОВНИ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08:55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8.</w:t>
        <w:tab/>
        <w:t xml:space="preserve">УТВРЂИВАЊЕ ПРЕДЛОГА ЗАКЉУЧКА О УСВАЈАЊУ ИЗВЕШТАЈА О РАДУ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08:56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9.</w:t>
        <w:tab/>
        <w:t xml:space="preserve">УТВРЂИВАЊЕ ПРЕДЛОГА РЕШЕЊА О ДАВАЊУ САГЛАСНОСТИ НА ОДЛУКУ О РАСПОДЕЛИ ДОБИТИ ЈАВНОГ ПРЕДУЗЕЋА ЗА УПРАВЉАЊЕ И КОРИШЋЕЊЕ РЕГИОНАЛНОГ ВИШЕНАМЕНСКОГ ХИДРОСИСТЕМА СТУБО-РОВНИ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КОЛУБАРА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10.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11.</w:t>
        <w:tab/>
        <w:t xml:space="preserve">УТВРЂИВАЊЕ ПРЕДЛОГА РЕШЕЊА О ДАВАЊУ САГЛАСНОСТИ НА ОДЛУКУ О РАСПОДЕЛИ ДОБИТИ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 ЗА 2024. ГОДИНУ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12.</w:t>
        <w:tab/>
        <w:t xml:space="preserve">УТВРЂИВАЊЕ ПРЕДЛОГА РЕШЕЊА О ДАВАЊУ САГЛАСНОСТИ НА ОДЛУКУ О ПОВЕЋАЊУ ОСНОВНОГ КАПИТАЛА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ГОРАН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РАДОЈЧИЋ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ПРЕДСТАВНИК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ЈКП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ТОПЛАНА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25.09.15/12/0/A/КТ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09:05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10.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 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6</w:t>
        <w:tab/>
        <w:t xml:space="preserve">100.00</w:t>
        <w:tab/>
        <w:t xml:space="preserve">60.00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6</w:t>
        <w:tab/>
        <w:t xml:space="preserve">100.00</w:t>
        <w:tab/>
        <w:t xml:space="preserve">60.00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1</w:t>
        <w:tab/>
        <w:t xml:space="preserve"> </w:t>
        <w:tab/>
        <w:t xml:space="preserve">10.00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Није гл.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1899.12.30/12/0/A/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25.09.15/12/0/A/КТ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09:06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11.</w:t>
        <w:tab/>
        <w:t xml:space="preserve">УТВРЂИВАЊЕ ПРЕДЛОГА РЕШЕЊА О ДАВАЊУ САГЛАСНОСТИ НА ОДЛУКУ О РАСПОДЕЛИ ДОБИТИ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 ЗА 2024. ГОДИНУ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1899.12.30/12/0/A/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1029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25.09.15/12/0/A/КТ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09:07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12.</w:t>
        <w:tab/>
        <w:t xml:space="preserve">УТВРЂИВАЊЕ ПРЕДЛОГА РЕШЕЊА О ДАВАЊУ САГЛАСНОСТИ НА ОДЛУКУ О ПОВЕЋАЊУ ОСНОВНОГ КАПИТАЛА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ТОПЛАНА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1029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1899.12.30/12/0/A/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13.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ВОДОВОД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14.</w:t>
        <w:tab/>
        <w:t xml:space="preserve">УТВРЂИВАЊЕ  ПРЕДЛОГА ЗАКЉУЧКА О УСВАЈАЊУ ИЗВЕШТАЈА О РАДУ НА ПОСЛОВИМА УПРАВЉАЊА И ОДРЖАВАЊА СЕОСКИХ ВОДОВОДА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КУКАЉ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ПРСКАВАЦ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ЖАБАРИ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ВАЉЕВСКА КАМЕНИЦА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ЗА 2024. ГОДИНУ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ВОДОВОД-ВАЉЕВО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15.</w:t>
        <w:tab/>
        <w:t xml:space="preserve">УТВРЂИВАЊЕ ПРЕДЛОГА РЕШЕЊА О ДАВАЊУ САГЛАСНОСТИ НА ОДЛУКУ О НАЧИНУ ПОКРИЋА ГУБИТКА ЈКП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ВОДОВОД-ВАЉЕВО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 ЗА 2024. ГОДИНУ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16.</w:t>
        <w:tab/>
        <w:t xml:space="preserve">УТВРЂИВАЊЕ ПРЕДЛОГА РЕШЕЊА О ДАВАЊУ САГЛАСНОСТИ НА ДРУГУ 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ВОДОВОД - ВАЉЕВО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2025.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ИВАН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ФИЛИПОВИЋ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ЈКП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ВОДОДВОД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ВАЉЕВА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09:23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13.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ВОДОВОД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 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09:24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14.</w:t>
        <w:tab/>
        <w:t xml:space="preserve">УТВРЂИВАЊЕ  ПРЕДЛОГА ЗАКЉУЧКА О УСВАЈАЊУ ИЗВЕШТАЈА О РАДУ НА ПОСЛОВИМА УПРАВЉАЊА И ОДРЖАВАЊА СЕОСКИХ ВОДОВОДА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КУКАЉ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ПРСКАВАЦ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ЖАБАРИ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“, 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ВАЉЕВСКА КАМЕНИЦА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ЗА 2024. ГОДИНУ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ВОДОВОД-ВАЉЕВО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09:25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15.</w:t>
        <w:tab/>
        <w:t xml:space="preserve">УТВРЂИВАЊЕ ПРЕДЛОГА РЕШЕЊА О ДАВАЊУ САГЛАСНОСТИ НА ОДЛУКУ О НАЧИНУ ПОКРИЋА ГУБИТКА ЈКП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ВОДОВОД-ВАЉЕВО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 ЗА 2024. ГОДИНУ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09:26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16.</w:t>
        <w:tab/>
        <w:t xml:space="preserve">УТВРЂИВАЊЕ ПРЕДЛОГА РЕШЕЊА О ДАВАЊУ САГЛАСНОСТИ НА ДРУГУ 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ВОДОВОД - ВАЉЕВО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2025.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17.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ВИДРАК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18.</w:t>
        <w:tab/>
        <w:t xml:space="preserve">УТВРЂИВАЊЕ ПРЕДЛОГА РЕШЕЊА О ДАВАЊУ САГЛАСНОСТИ НА ОДЛУКУ О РАСПОДЕЛИ ДОБИТИ ЈАВНОГ КОМУНАЛНОГ ПРЕДУЗЕЋА 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ВИДРАК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19.</w:t>
        <w:tab/>
        <w:t xml:space="preserve">УТВРЂИВАЊЕ ПРЕДЛОГА РЕШЕЊА О ДАВАЊУ САГЛАСНОСТИ НА ДРУГУ 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ВИДРАК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2025.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ДРАГУТИН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КУЗМАНОВИЋ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ЈКП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ВИДРАК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ДРАГУТИН КУЗМАНОВИЋ ДИРЕКТОР ЈКП ВИДРАК ВАЉЕВО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09:38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60" w:line="240"/>
        <w:ind w:right="0" w:left="3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ВИДРАК“ ВАЉЕВО ЗА 2024. ГОДИНУ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09:39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18.</w:t>
        <w:tab/>
        <w:t xml:space="preserve">УТВРЂИВАЊЕ ПРЕДЛОГА РЕШЕЊА О ДАВАЊУ САГЛАСНОСТИ НА ОДЛУКУ О РАСПОДЕЛИ ДОБИТИ ЈАВНОГ КОМУНАЛНОГ ПРЕДУЗЕЋА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ВИДРАК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25.09.15/19/0/A/КТ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09:40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19.</w:t>
        <w:tab/>
        <w:t xml:space="preserve">УТВРЂИВАЊЕ ПРЕДЛОГА РЕШЕЊА О ДАВАЊУ САГЛАСНОСТИ НА ДРУГУ 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ВИДРАК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2025.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1899.12.30/19/0/A/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20.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2024. ГОДИНУ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21.</w:t>
        <w:tab/>
        <w:t xml:space="preserve">УТВРЂИВАЊЕ ПРЕДЛОГА РЕШЕЊА О ДАВАЊУ САГЛАСНОСТИ НА ОДЛУКУ О НАЧИНУ ПОКРИЋА ГУБИТКА ЈАВНОГ КОМУНАЛНОГ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2024. ГОДИНУ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23.</w:t>
        <w:tab/>
        <w:t xml:space="preserve">УТВРЂИВАЊЕ ПРЕДЛОГА РЕШЕЊА О ДАВАЊУ САГЛАСНОСТИ НА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ВАЉЕВО ЗА 2025.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ГОРАН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 ЦВИЈОВИЋ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ЈКП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ПОЛЕТ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09:48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20.</w:t>
        <w:tab/>
        <w:t xml:space="preserve">УТВРЂИВАЊЕ ПРЕДЛОГА ЗАКЉУЧКА О УСВАЈАЊУ ИЗВЕШТАЈА О РАДУ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2024. ГОДИНУ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09:49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21.</w:t>
        <w:tab/>
        <w:t xml:space="preserve">УТВРЂИВАЊЕ ПРЕДЛОГА РЕШЕЊА О ДАВАЊУ САГЛАСНОСТИ НА ОДЛУКУ О НАЧИНУ ПОКРИЋА ГУБИТКА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2024. ГОДИНУ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1039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09:50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22.</w:t>
        <w:tab/>
        <w:t xml:space="preserve">УТВРЂИВАЊЕ ПРЕДЛОГА РЕШЕЊА О ДАВАЊУ САГЛАСНОСТИ НА ОДЛУКУ О УСВАЈАЊУ ПРОЦЕНЕ ВРЕДНОСТИ КАПИТАЛА И ИМОВИНЕ ЈАВНОГ КОМУНАЛНОГ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1039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09:51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23.</w:t>
        <w:tab/>
        <w:t xml:space="preserve">УТВРЂИВАЊЕ ПРЕДЛОГА РЕШЕЊА О ДАВАЊУ САГЛАСНОСТИ НА ИЗМЕНУ   И ДОПУНУ   ПРОГРАМА ПОСЛОВАЊА ЈАВНОГ КОМУНАЛНОГ ПРЕДУЗЕЋА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ПОЛЕТ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ВАЉЕВО ЗА 2025.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24.</w:t>
        <w:tab/>
        <w:t xml:space="preserve">УТВРЂИВАЊЕ ПРЕДЛОГА ЗАКЉУЧКА О УСВАЈАЊУ ИЗВЕШТАЈА О РАДУ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АГРОРАЗВОЈ - ВАЉЕВСКЕ ДОЛИНЕ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Д.О.О. ВАЉЕВО ЗА 2024. ГОДИНУ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25.</w:t>
        <w:tab/>
        <w:t xml:space="preserve">УТВРЂИВАЊЕ ПРЕДЛОГА ЗАКЉУЧКА О УСВАЈАЊУ ИЗВЕШТАЈА О  СПРОВЕДЕНИМ  МЕРАМА  ПОЉОПРИВРЕДНЕ  ПОЛИТИКЕ  И  ПОЛИТИКЕ РУРАЛНОГ РАЗВОЈА У 2024. ГОДИНИ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ГОРАН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   МАРЈАНОВИЋ 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ЈП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АГРОРАЗВОЈ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ВАЉЕВСКЕ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ДОЛИНЕ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ДОО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25.09.15/25/0/A/КТ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09:55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24.</w:t>
        <w:tab/>
        <w:t xml:space="preserve">УТВРЂИВАЊЕ ПРЕДЛОГА ЗАКЉУЧКА О УСВАЈАЊУ ИЗВЕШТАЈА О РАДУ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АГРОРАЗВОЈ - ВАЉЕВСКЕ ДОЛИНЕ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Д.О.О. ВАЉЕВО ЗА 2024. ГОДИНУ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1899.12.30/25/0/A/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25.09.15/25/0/A/КТ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09:55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25.</w:t>
        <w:tab/>
        <w:t xml:space="preserve">УТВРЂИВАЊЕ ПРЕДЛОГА ЗАКЉУЧКА О УСВАЈАЊУ ИЗВЕШТАЈА О  СПРОВЕДЕНИМ  МЕРАМА  ПОЉОПРИВРЕДНЕ  ПОЛИТИКЕ  И  ПОЛИТИКЕ РУРАЛНОГ РАЗВОЈА У 2024. ГОДИНИ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1899.12.30/25/0/A/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26.</w:t>
        <w:tab/>
        <w:t xml:space="preserve">УТВРЂИВАЊЕ ПРЕДЛОГА ОДЛУКЕ О ОТУЂЕЊУ СУВЛАСНИЧКОГ УДЕЛА НЕПОСРЕДНОМ ПОГОДБОМ 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ВИОЛЕТА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ПАВЛОВИЋ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ПРЕДЛАГАЧ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09:57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26.</w:t>
        <w:tab/>
        <w:t xml:space="preserve">УТВРЂИВАЊЕ ПРЕДЛОГА ОДЛУКЕ О ОТУЂЕЊУ СУВЛАСНИЧКОГ УДЕЛА НЕПОСРЕДНОМ ПОГОДБОМ 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27.</w:t>
        <w:tab/>
        <w:t xml:space="preserve">УТВРЂИВАЊЕ ПРЕДЛОГА ОДЛУКЕ О ОТУЂЕЊУ НЕПОКРЕТНОСТИ ИЗ ЈАВНЕ СВОЈИНЕ ГРАДА ВАЉЕВА  И ТО КАТ.ПАРЦ. БР . 18680/3 КО ВАЉЕВО, КАТ.ПАРЦ. БР.14152/2 КО ВАЉЕВО,   КАТ.ПАРЦ. БР. 708/45 КО ДИВЧИБАРЕ И КАТ.ПАРЦ. БР. 708/47 КО ДИВЧИБАРЕ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ВИОЕТА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ПАВЛОВИЋ</w:t>
      </w:r>
      <w:r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ПРЕДЛАГАЧ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E" w:hAnsi="Arial CE" w:cs="Arial CE" w:eastAsia="Arial CE"/>
          <w:b/>
          <w:color w:val="0000FF"/>
          <w:spacing w:val="0"/>
          <w:position w:val="0"/>
          <w:sz w:val="20"/>
          <w:shd w:fill="auto" w:val="clear"/>
        </w:rPr>
        <w:t xml:space="preserve">Izlagač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25.09.15/27/0/A/КТ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10:01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27.</w:t>
        <w:tab/>
        <w:t xml:space="preserve">УТВРЂИВАЊЕ ПРЕДЛОГА ОДЛУКЕ О ОТУЂЕЊУ НЕПОКРЕТНОСТИ ИЗ ЈАВНЕ СВОЈИНЕ ГРАДА ВАЉЕВА  И ТО КАТ.ПАРЦ. БР . 18680/3 КО ВАЉЕВО, КАТ.ПАРЦ. БР.14152/2 КО ВАЉЕВО,   КАТ.ПАРЦ. БР. 708/45 КО ДИВЧИБАРЕ И КАТ.ПАРЦ. БР. 708/47 КО ДИВЧИБАРЕ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1899.12.30/27/0/A/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28.</w:t>
        <w:tab/>
        <w:t xml:space="preserve">РАЗМАТРАЊЕ  ПРЕДЛОГА  ЗАКЉУЧКА О ПРИХВАТАЊУ  ГОДИШЊЕГ ИЗВЕШТАЈА О РЕАЛИЗАЦИЈИ ПРОГРАМА ЗА РАД САВЕТА ЗА БЕЗБЕДНОСТ  САОБРАЋАЈА НА ПУТЕВИМА НА ТЕРИТОРИЈИ ГРАДА ВАЉЕВА У 2024. ГОДИНИ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25.09.15/28/0/A/КТ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10:03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28.</w:t>
        <w:tab/>
        <w:t xml:space="preserve">РАЗМАТРАЊЕ  ПРЕДЛОГА  ЗАКЉУЧКА О ПРИХВАТАЊУ  ГОДИШЊЕГ ИЗВЕШТАЈА О РЕАЛИЗАЦИЈИ ПРОГРАМА ЗА РАД САВЕТА ЗА БЕЗБЕДНОСТ  САОБРАЋАЈА НА ПУТЕВИМА НА ТЕРИТОРИЈИ ГРАДА ВАЉЕВА У 2024. ГОДИНИ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1899.12.30/28/0/A/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29.</w:t>
        <w:tab/>
        <w:t xml:space="preserve">РАЗМАТРАЊЕ  ПРЕДЛОГА  ЗАКЉУЧКА О ПРИХВАТАЊУ ИНФОРМАЦИЈЕ О СТЕПЕНУ УСКЛАЂЕНОСТИ ПЛАНИРАНИХ И РЕАЛИЗОВАНИХ АКТИВНОСТИ ГОДИШЊЕГ ПРОГРАМА ПОСЛОВАЊА ЈАВНИХ ПРЕДУЗЕЋА ЧИЈИ ЈЕ ОСНИВАЧ ГРАД ВАЉЕВО ЗА ПЕРИОД  01.01.2024. ГОДИНЕ ДО 31.12.2024. ГОДИНЕ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25.09.15/29/0/A/КТ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10:04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29.</w:t>
        <w:tab/>
        <w:t xml:space="preserve">РАЗМАТРАЊЕ  ПРЕДЛОГА  ЗАКЉУЧКА О ПРИХВАТАЊУ ИНФОРМАЦИЈЕ О СТЕПЕНУ УСКЛАЂЕНОСТИ ПЛАНИРАНИХ И РЕАЛИЗОВАНИХ АКТИВНОСТИ ГОДИШЊЕГ ПРОГРАМА ПОСЛОВАЊА ЈАВНИХ ПРЕДУЗЕЋА ЧИЈИ ЈЕ ОСНИВАЧ ГРАД ВАЉЕВО ЗА ПЕРИОД  01.01.2024. ГОДИНЕ ДО 31.12.2024. ГОДИНЕ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1899.12.30/29/0/A/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30.</w:t>
        <w:tab/>
        <w:t xml:space="preserve">РАЗМАТРАЊЕ  ПРЕДЛОГА  ЗАКЉУЧКА О ПРИХВАТАЊУ ИНФОРМАЦИЈЕ О СТЕПЕНУ УСКЛАЂЕНОСТИ ПЛАНИРАНИХ И РЕАЛИЗОВАНИХ АКТИВНОСТИ ГОДИШЊЕГ ПРОГРАМА ПОСЛОВАЊА ЈАВНИХ ПРЕДУЗЕЋА ЧИЈИ ЈЕ ОСНИВАЧ ГРАД ВАЉЕВО ЗА ПЕРИОД  01.01.2025. ГОДИНЕ ДО 31.03.2025. ГОДИНЕ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25.09.15/30/0/A/КТ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10:05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30.</w:t>
        <w:tab/>
        <w:t xml:space="preserve">РАЗМАТРАЊЕ  ПРЕДЛОГА  ЗАКЉУЧКА О ПРИХВАТАЊУ ИНФОРМАЦИЈЕ О СТЕПЕНУ УСКЛАЂЕНОСТИ ПЛАНИРАНИХ И РЕАЛИЗОВАНИХ АКТИВНОСТИ ГОДИШЊЕГ ПРОГРАМА ПОСЛОВАЊА ЈАВНИХ ПРЕДУЗЕЋА ЧИЈИ ЈЕ ОСНИВАЧ ГРАД ВАЉЕВО ЗА ПЕРИОД  01.01.2025. ГОДИНЕ ДО 31.03.2025. ГОДИНЕ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1047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1899.12.30/30/0/A/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31.</w:t>
        <w:tab/>
        <w:t xml:space="preserve">РАЗМАТРАЊЕ ПРЕДЛОГА РЕШЕЊА О ОБУСТАВЉАЊУ ПОСТУПКА ПО ЖАЛБИ ЈАВНОГ ПРЕДУЗЕЋА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ПОШТА СРБИЈЕ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БЕОГРАД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25.09.15/31/0/A/КТ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10:06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31.</w:t>
        <w:tab/>
        <w:t xml:space="preserve">РАЗМАТРАЊЕ ПРЕДЛОГА РЕШЕЊА О ОБУСТАВЉАЊУ ПОСТУПКА ПО ЖАЛБИ ЈАВНОГ ПРЕДУЗЕЋА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ПОШТА СРБИЈЕ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БЕОГРАД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1048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1899.12.30/31/0/A/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32.</w:t>
        <w:tab/>
        <w:t xml:space="preserve">РАЗМАТРАЊЕ ПРЕДЛОГА РЕШЕЊА О ОДБИЈАЊУ ЖАЛБЕ МИТРА РИСТИЋА, РАЈKОВИЋ ИЗЈАВЉЕНЕ НА ЗАКЉУЧАК ГРАДСКЕ УПРАВЕ ГРАДА ВАЉЕВА, ОДЕЉЕЊА ЗА УРБАНИЗАМ, ГРАЂЕВИНАРСТВО, САОБРАЋАЈ И ЗАШТИТУ ЖИВОТНЕ СРЕДИНЕ,  БРОЈ ПРЕДМЕТА ROP-VAL-19126-LOC-1/2025  ЗАВОДНИ БРОЈ  350-501/2025-07  ОД  27.06.2025. ГОДИНЕ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1049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25.09.15/32/0/A/КТ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10:07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32.</w:t>
        <w:tab/>
        <w:t xml:space="preserve">РАЗМАТРАЊЕ ПРЕДЛОГА РЕШЕЊА О ОДБИЈАЊУ ЖАЛБЕ МИТРА РИСТИЋА, РАЈKОВИЋ ИЗЈАВЉЕНЕ НА ЗАКЉУЧАК ГРАДСКЕ УПРАВЕ ГРАДА ВАЉЕВА, ОДЕЉЕЊА ЗА УРБАНИЗАМ, ГРАЂЕВИНАРСТВО, САОБРАЋАЈ И ЗАШТИТУ ЖИВОТНЕ СРЕДИНЕ,  БРОЈ ПРЕДМЕТА ROP-VAL-19126-LOC-1/2025  ЗАВОДНИ БРОЈ  35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1049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1899.12.30/32/0/A/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33.</w:t>
        <w:tab/>
        <w:t xml:space="preserve">РАЗМАТРАЊЕ ПРЕДЛОГА РЕШЕЊА О ОДБИЈАЊУ ПРИГОВОРА РЕПУБЛИЧКОГ УРБАНИСТИЧКОГ ИНСПЕКТОРА ОДЕЉЕЊА РЕПУБЛИЧКЕ УРБАНИСТИЧКЕ ИНСПЕКЦИЈЕ МИНИСТАРСТВА ГРАЂЕВИНАРСТВА, САОБРАЋАЈА И ИНФРАСТРУКТУРЕ НА ЛОКАЦИЈСКЕ УСЛОВЕ ЗА ИЗГРАДЊУ ДВА ТИПСКА ОБЈЕКТА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СТАНОВАЊЕ АПАРТМАНСКОГ ТИПА НА К.П. БР. 865/16 И 865/17 КО ДИВЧИБАРЕ, БРОЈ ROP-VAL-3935-LOC-1/2025 ОД 02.04.2025. ГОДИНЕ, ИЗДАТЕ ОД СТРАНЕ ГРАДСКЕ УПРАВЕ ГРАДА ВАЉЕВА, ОДЕЉЕЊА ЗА УРБАНИЗАМ, ГРАЂЕВИНАРСТВО, САОБРАЋАЈ И ЗАШТИТУ ЖИВОТНЕ СРЕДИНЕ, ОДСЕК ЗА УРБАНИЗАМ, САОБРАЋАЈ И ОБЈЕДИЊЕНУ ПРОЦЕДУРУ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25.09.15/33/0/A/КТ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10:08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33.</w:t>
        <w:tab/>
        <w:t xml:space="preserve">РАЗМАТРАЊЕ ПРЕДЛОГА РЕШЕЊА О ОДБИЈАЊУ ПРИГОВОРА РЕПУБЛИЧКОГ УРБАНИСТИЧКОГ ИНСПЕКТОРА ОДЕЉЕЊА РЕПУБЛИЧКЕ УРБАНИСТИЧКЕ ИНСПЕКЦИЈЕ МИНИСТАРСТВА ГРАЂЕВИНАРСТВА, САОБРАЋАЈА И ИНФРАСТРУКТУРЕ НА ЛОКАЦИЈСКЕ УСЛОВЕ ЗА ИЗГРАДЊУ ДВА ТИПСКА ОБЈЕКТА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СТАНОВАЊЕ АП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1050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1899.12.30/33/0/A/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34.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323-26/2025-02 ОД 12.06.2025.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25.09.15/34/0/A/КТ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34.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323-26/2025-02 ОД 12.06.2025.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1051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1899.12.30/34/0/A/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35.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323-31/2025-02 ОД 12.06.2025.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25.09.15/35/0/A/КТ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10:10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35.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323-31/2025-02 ОД 12.06.2025.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1052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1899.12.30/35/0/A/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36.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323-39/2025-02 ОД 12.06.2025.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25.09.15/36/0/A/КТ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10:11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36.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323-39/2025-02 ОД 12.06.2025.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1053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1899.12.30/36/0/A/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37.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323-43/2025-02 ОД 14.07.2025.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25.09.15/37/0/A/КТ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10:12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37.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323-43/2025-02 ОД 14.07.2025.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1054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1899.12.30/37/0/A/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38.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323-46/2025-02 ОД 14.07.2025.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25.09.15/38/0/A/КТ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10:13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38.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323-46/2025-02 ОД 14.07.2025.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1055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1899.12.30/38/0/A/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Тачка дн. реда-----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39.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323-48/2025-02 ОД 14.07.2025. ГОДИНE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 CE" w:hAnsi="Arial CE" w:cs="Arial CE" w:eastAsia="Arial CE"/>
          <w:b/>
          <w:color w:val="FF0000"/>
          <w:spacing w:val="0"/>
          <w:position w:val="0"/>
          <w:sz w:val="20"/>
          <w:shd w:fill="auto" w:val="clear"/>
        </w:rPr>
        <w:t xml:space="preserve">-----</w:t>
      </w:r>
      <w:r>
        <w:rPr>
          <w:rFonts w:ascii="Arial CYR" w:hAnsi="Arial CYR" w:cs="Arial CYR" w:eastAsia="Arial CYR"/>
          <w:b/>
          <w:color w:val="FF0000"/>
          <w:spacing w:val="0"/>
          <w:position w:val="0"/>
          <w:sz w:val="20"/>
          <w:shd w:fill="auto" w:val="clear"/>
        </w:rPr>
        <w:t xml:space="preserve">Без временског ограничења //Без мерења-----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center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Webdings" w:hAnsi="Webdings" w:cs="Webdings" w:eastAsia="Webdings"/>
          <w:b/>
          <w:color w:val="0000FF"/>
          <w:spacing w:val="0"/>
          <w:position w:val="0"/>
          <w:sz w:val="24"/>
          <w:shd w:fill="auto" w:val="clear"/>
        </w:rPr>
        <w:t xml:space="preserve">W </w:t>
      </w:r>
      <w:r>
        <w:rPr>
          <w:rFonts w:ascii="Arial CYR" w:hAnsi="Arial CYR" w:cs="Arial CYR" w:eastAsia="Arial CYR"/>
          <w:b/>
          <w:color w:val="0000FF"/>
          <w:spacing w:val="0"/>
          <w:position w:val="0"/>
          <w:sz w:val="20"/>
          <w:shd w:fill="auto" w:val="clear"/>
        </w:rPr>
        <w:t xml:space="preserve">Лазар Гојковић</w:t>
      </w: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8"/>
          <w:shd w:fill="auto" w:val="clear"/>
        </w:rPr>
        <w:t xml:space="preserve">Резултат гласања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#: 1056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25.09.15/39/0/A/КТ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Време: 2025 September 15 10:14 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Тип: Отворено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Решење;</w:t>
        <w:tab/>
        <w:t xml:space="preserve">Прихваћено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Једноставна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4"/>
          <w:shd w:fill="auto" w:val="clear"/>
        </w:rPr>
        <w:t xml:space="preserve">Предмет: 39.</w:t>
        <w:tab/>
        <w:t xml:space="preserve"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323-48/2025-02 ОД 14.07.2025. ГОДИНE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Резултат</w:t>
        <w:tab/>
        <w:t xml:space="preserve">Глас:</w:t>
        <w:tab/>
        <w:t xml:space="preserve">Глас% </w:t>
        <w:tab/>
        <w:t xml:space="preserve">Укупно% 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За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Против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Уздржан</w:t>
        <w:tab/>
        <w:t xml:space="preserve">0</w:t>
        <w:tab/>
        <w:t xml:space="preserve">0.00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Гласало</w:t>
        <w:tab/>
        <w:t xml:space="preserve">7</w:t>
        <w:tab/>
        <w:t xml:space="preserve">100.00</w:t>
        <w:tab/>
        <w:t xml:space="preserve">70.00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Није гласало</w:t>
        <w:tab/>
        <w:t xml:space="preserve">0</w:t>
        <w:tab/>
        <w:t xml:space="preserve"> </w:t>
        <w:tab/>
        <w:t xml:space="preserve">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u w:val="single"/>
          <w:shd w:fill="auto" w:val="clear"/>
        </w:rPr>
        <w:t xml:space="preserve">Одсутно</w:t>
        <w:tab/>
        <w:t xml:space="preserve">3</w:t>
        <w:tab/>
        <w:t xml:space="preserve"> </w:t>
        <w:tab/>
        <w:t xml:space="preserve">30.00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Укупно</w:t>
        <w:tab/>
        <w:t xml:space="preserve">10</w:t>
        <w:tab/>
        <w:t xml:space="preserve"> </w:t>
        <w:tab/>
        <w:t xml:space="preserve">100.00</w:t>
      </w: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Примедба:</w:t>
      </w:r>
    </w:p>
    <w:p>
      <w:pPr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decimal" w:pos="100" w:leader="none"/>
          <w:tab w:val="right" w:pos="3000" w:leader="none"/>
          <w:tab w:val="right" w:pos="4200" w:leader="none"/>
          <w:tab w:val="right" w:pos="5400" w:leader="none"/>
          <w:tab w:val="right" w:pos="6200" w:leader="none"/>
          <w:tab w:val="right" w:pos="70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b/>
          <w:color w:val="000000"/>
          <w:spacing w:val="0"/>
          <w:position w:val="0"/>
          <w:sz w:val="20"/>
          <w:shd w:fill="auto" w:val="clear"/>
        </w:rPr>
        <w:t xml:space="preserve">Име</w:t>
        <w:tab/>
        <w:t xml:space="preserve">Глас</w:t>
        <w:tab/>
        <w:t xml:space="preserve">Фракц.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Душица Јовановић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Ђорђе Милановић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Иван Лазаревић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Лазар Гојковић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Милош Крстић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Ненад Патијаревић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Никола Стојановић</w:t>
        <w:tab/>
        <w:t xml:space="preserve">За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Бранислав Ковачевић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Велимир Арсеновић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др Бранислав Јовановић</w:t>
        <w:tab/>
        <w:t xml:space="preserve">Одсутно</w:t>
        <w:tab/>
        <w:t xml:space="preserve">-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1056  </w:t>
        <w:tab/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Број: 1899.12.30/39/0/A/</w:t>
      </w:r>
      <w:r>
        <w:rPr>
          <w:rFonts w:ascii="Arial CYR" w:hAnsi="Arial CYR" w:cs="Arial CYR" w:eastAsia="Arial CYR"/>
          <w:color w:val="000000"/>
          <w:spacing w:val="0"/>
          <w:position w:val="0"/>
          <w:sz w:val="20"/>
          <w:shd w:fill="auto" w:val="clear"/>
        </w:rPr>
        <w:t xml:space="preserve">КТ</w:t>
      </w:r>
    </w:p>
    <w:p>
      <w:pPr>
        <w:tabs>
          <w:tab w:val="decimal" w:pos="5000" w:leader="none"/>
          <w:tab w:val="decimal" w:pos="7200" w:leader="none"/>
          <w:tab w:val="decimal" w:pos="8200" w:leader="none"/>
          <w:tab w:val="decimal" w:pos="9800" w:leader="none"/>
          <w:tab w:val="decimal" w:pos="10800" w:leader="none"/>
          <w:tab w:val="decimal" w:pos="114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00" w:leader="none"/>
          <w:tab w:val="decimal" w:pos="6000" w:leader="none"/>
          <w:tab w:val="decimal" w:pos="8400" w:leader="none"/>
          <w:tab w:val="decimal" w:pos="10000" w:leader="none"/>
        </w:tabs>
        <w:spacing w:before="0" w:after="0" w:line="240"/>
        <w:ind w:right="0" w:left="0" w:firstLine="0"/>
        <w:jc w:val="left"/>
        <w:rPr>
          <w:rFonts w:ascii="Arial CE" w:hAnsi="Arial CE" w:cs="Arial CE" w:eastAsia="Arial CE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